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726660" w:rsidP="00726660">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726660">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E30505" w:rsidRPr="00E30505" w:rsidRDefault="00E30505" w:rsidP="00E30505">
      <w:pPr>
        <w:widowControl/>
        <w:jc w:val="center"/>
        <w:rPr>
          <w:rFonts w:ascii="HG丸ｺﾞｼｯｸM-PRO" w:eastAsia="HG丸ｺﾞｼｯｸM-PRO" w:hAnsi="HG丸ｺﾞｼｯｸM-PRO" w:cs="ＭＳ Ｐゴシック"/>
          <w:color w:val="000000"/>
          <w:kern w:val="0"/>
          <w:sz w:val="32"/>
          <w:szCs w:val="32"/>
        </w:rPr>
      </w:pPr>
      <w:r w:rsidRPr="00E30505">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E30505" w:rsidRPr="00E30505">
              <w:rPr>
                <w:rFonts w:ascii="ＭＳ Ｐゴシック" w:eastAsia="ＭＳ Ｐゴシック" w:hAnsi="ＭＳ Ｐゴシック" w:cs="ＭＳ Ｐゴシック" w:hint="eastAsia"/>
                <w:kern w:val="0"/>
                <w:sz w:val="12"/>
                <w:szCs w:val="12"/>
              </w:rPr>
              <w:t>うら</w:t>
            </w:r>
          </w:rt>
          <w:rubyBase>
            <w:r w:rsidR="00E30505" w:rsidRPr="00E30505">
              <w:rPr>
                <w:rFonts w:ascii="HG丸ｺﾞｼｯｸM-PRO" w:eastAsia="HG丸ｺﾞｼｯｸM-PRO" w:hAnsi="HG丸ｺﾞｼｯｸM-PRO" w:cs="ＭＳ Ｐゴシック" w:hint="eastAsia"/>
                <w:color w:val="000000"/>
                <w:kern w:val="0"/>
                <w:sz w:val="32"/>
                <w:szCs w:val="32"/>
              </w:rPr>
              <w:t>浦</w:t>
            </w:r>
          </w:rubyBase>
        </w:ruby>
      </w:r>
      <w:r w:rsidRPr="00E30505">
        <w:rPr>
          <w:rFonts w:ascii="HG丸ｺﾞｼｯｸM-PRO" w:eastAsia="HG丸ｺﾞｼｯｸM-PRO" w:hAnsi="HG丸ｺﾞｼｯｸM-PRO" w:cs="ＭＳ Ｐゴシック" w:hint="eastAsia"/>
          <w:color w:val="000000"/>
          <w:kern w:val="0"/>
          <w:sz w:val="32"/>
          <w:szCs w:val="32"/>
        </w:rPr>
        <w:t xml:space="preserve">　</w:t>
      </w:r>
      <w:r w:rsidRPr="00E30505">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E30505" w:rsidRPr="00E30505">
              <w:rPr>
                <w:rFonts w:ascii="ＭＳ Ｐゴシック" w:eastAsia="ＭＳ Ｐゴシック" w:hAnsi="ＭＳ Ｐゴシック" w:cs="ＭＳ Ｐゴシック" w:hint="eastAsia"/>
                <w:kern w:val="0"/>
                <w:sz w:val="12"/>
                <w:szCs w:val="12"/>
              </w:rPr>
              <w:t>え</w:t>
            </w:r>
          </w:rt>
          <w:rubyBase>
            <w:r w:rsidR="00E30505" w:rsidRPr="00E30505">
              <w:rPr>
                <w:rFonts w:ascii="HG丸ｺﾞｼｯｸM-PRO" w:eastAsia="HG丸ｺﾞｼｯｸM-PRO" w:hAnsi="HG丸ｺﾞｼｯｸM-PRO" w:cs="ＭＳ Ｐゴシック" w:hint="eastAsia"/>
                <w:color w:val="000000"/>
                <w:kern w:val="0"/>
                <w:sz w:val="32"/>
                <w:szCs w:val="32"/>
              </w:rPr>
              <w:t>柄</w:t>
            </w:r>
          </w:rubyBase>
        </w:ruby>
      </w:r>
      <w:r w:rsidRPr="00E30505">
        <w:rPr>
          <w:rFonts w:ascii="HG丸ｺﾞｼｯｸM-PRO" w:eastAsia="HG丸ｺﾞｼｯｸM-PRO" w:hAnsi="HG丸ｺﾞｼｯｸM-PRO" w:cs="ＭＳ Ｐゴシック" w:hint="eastAsia"/>
          <w:color w:val="000000"/>
          <w:kern w:val="0"/>
          <w:sz w:val="32"/>
          <w:szCs w:val="32"/>
        </w:rPr>
        <w:t xml:space="preserve">　</w:t>
      </w:r>
      <w:r w:rsidRPr="00E30505">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E30505" w:rsidRPr="00E30505">
              <w:rPr>
                <w:rFonts w:ascii="ＭＳ Ｐゴシック" w:eastAsia="ＭＳ Ｐゴシック" w:hAnsi="ＭＳ Ｐゴシック" w:cs="ＭＳ Ｐゴシック" w:hint="eastAsia"/>
                <w:kern w:val="0"/>
                <w:sz w:val="12"/>
                <w:szCs w:val="12"/>
              </w:rPr>
              <w:t>かみ</w:t>
            </w:r>
          </w:rt>
          <w:rubyBase>
            <w:r w:rsidR="00E30505" w:rsidRPr="00E30505">
              <w:rPr>
                <w:rFonts w:ascii="HG丸ｺﾞｼｯｸM-PRO" w:eastAsia="HG丸ｺﾞｼｯｸM-PRO" w:hAnsi="HG丸ｺﾞｼｯｸM-PRO" w:cs="ＭＳ Ｐゴシック" w:hint="eastAsia"/>
                <w:color w:val="000000"/>
                <w:kern w:val="0"/>
                <w:sz w:val="32"/>
                <w:szCs w:val="32"/>
              </w:rPr>
              <w:t>神</w:t>
            </w:r>
          </w:rubyBase>
        </w:ruby>
      </w:r>
      <w:r w:rsidRPr="00E30505">
        <w:rPr>
          <w:rFonts w:ascii="HG丸ｺﾞｼｯｸM-PRO" w:eastAsia="HG丸ｺﾞｼｯｸM-PRO" w:hAnsi="HG丸ｺﾞｼｯｸM-PRO" w:cs="ＭＳ Ｐゴシック" w:hint="eastAsia"/>
          <w:color w:val="000000"/>
          <w:kern w:val="0"/>
          <w:sz w:val="32"/>
          <w:szCs w:val="32"/>
        </w:rPr>
        <w:t xml:space="preserve">　</w:t>
      </w:r>
      <w:r w:rsidRPr="00E30505">
        <w:rPr>
          <w:rFonts w:ascii="HG丸ｺﾞｼｯｸM-PRO" w:eastAsia="HG丸ｺﾞｼｯｸM-PRO" w:hAnsi="HG丸ｺﾞｼｯｸM-PRO" w:cs="ＭＳ Ｐゴシック"/>
          <w:color w:val="000000"/>
          <w:kern w:val="0"/>
          <w:sz w:val="32"/>
          <w:szCs w:val="32"/>
        </w:rPr>
        <w:ruby>
          <w:rubyPr>
            <w:rubyAlign w:val="distributeSpace"/>
            <w:hps w:val="12"/>
            <w:hpsRaise w:val="30"/>
            <w:hpsBaseText w:val="32"/>
            <w:lid w:val="ja-JP"/>
          </w:rubyPr>
          <w:rt>
            <w:r w:rsidR="00E30505" w:rsidRPr="00E30505">
              <w:rPr>
                <w:rFonts w:ascii="ＭＳ Ｐゴシック" w:eastAsia="ＭＳ Ｐゴシック" w:hAnsi="ＭＳ Ｐゴシック" w:cs="ＭＳ Ｐゴシック" w:hint="eastAsia"/>
                <w:kern w:val="0"/>
                <w:sz w:val="12"/>
                <w:szCs w:val="12"/>
              </w:rPr>
              <w:t>しゃ</w:t>
            </w:r>
          </w:rt>
          <w:rubyBase>
            <w:r w:rsidR="00E30505" w:rsidRPr="00E30505">
              <w:rPr>
                <w:rFonts w:ascii="HG丸ｺﾞｼｯｸM-PRO" w:eastAsia="HG丸ｺﾞｼｯｸM-PRO" w:hAnsi="HG丸ｺﾞｼｯｸM-PRO" w:cs="ＭＳ Ｐゴシック" w:hint="eastAsia"/>
                <w:color w:val="000000"/>
                <w:kern w:val="0"/>
                <w:sz w:val="32"/>
                <w:szCs w:val="32"/>
              </w:rPr>
              <w:t>社</w:t>
            </w:r>
          </w:rubyBase>
        </w:ruby>
      </w:r>
    </w:p>
    <w:bookmarkStart w:id="0" w:name="_GoBack"/>
    <w:bookmarkEnd w:id="0"/>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1757A2" w:rsidRPr="001757A2" w:rsidRDefault="001757A2" w:rsidP="006C5E23">
      <w:pPr>
        <w:pStyle w:val="a3"/>
        <w:numPr>
          <w:ilvl w:val="0"/>
          <w:numId w:val="1"/>
        </w:numPr>
        <w:ind w:leftChars="0"/>
        <w:jc w:val="left"/>
        <w:rPr>
          <w:sz w:val="18"/>
          <w:szCs w:val="18"/>
        </w:rPr>
      </w:pPr>
      <w:r w:rsidRPr="001757A2">
        <w:rPr>
          <w:rFonts w:hint="eastAsia"/>
          <w:sz w:val="18"/>
          <w:szCs w:val="18"/>
        </w:rPr>
        <w:t>会津藩士新国英之助ほか、名もなき兵士</w:t>
      </w:r>
      <w:r w:rsidRPr="001757A2">
        <w:rPr>
          <w:sz w:val="18"/>
          <w:szCs w:val="18"/>
        </w:rPr>
        <w:t>20人と長州藩士時山直八のお墓があります。</w:t>
      </w:r>
    </w:p>
    <w:p w:rsidR="001757A2" w:rsidRPr="001757A2" w:rsidRDefault="001757A2" w:rsidP="006C5E23">
      <w:pPr>
        <w:pStyle w:val="a3"/>
        <w:numPr>
          <w:ilvl w:val="0"/>
          <w:numId w:val="1"/>
        </w:numPr>
        <w:ind w:leftChars="0"/>
        <w:jc w:val="left"/>
        <w:rPr>
          <w:sz w:val="18"/>
          <w:szCs w:val="18"/>
        </w:rPr>
      </w:pPr>
      <w:r w:rsidRPr="001757A2">
        <w:rPr>
          <w:rFonts w:hint="eastAsia"/>
          <w:sz w:val="18"/>
          <w:szCs w:val="18"/>
        </w:rPr>
        <w:t>戦いの後、残された東軍兵士、特に会津藩士の亡骸は埋葬することを厳しく禁じられた。しかし、浦柄の人々は「敵も味方もない、死なばみな仏」と言って小栗山の福生寺の助けを借りて供養した。当時、会津藩士と分かった６名は戒名を。その他名前の分からない兵士達も手厚く供養した。</w:t>
      </w:r>
    </w:p>
    <w:p w:rsidR="001757A2" w:rsidRPr="001757A2" w:rsidRDefault="001757A2" w:rsidP="006C5E23">
      <w:pPr>
        <w:pStyle w:val="a3"/>
        <w:numPr>
          <w:ilvl w:val="0"/>
          <w:numId w:val="1"/>
        </w:numPr>
        <w:ind w:leftChars="0"/>
        <w:jc w:val="left"/>
        <w:rPr>
          <w:sz w:val="18"/>
          <w:szCs w:val="18"/>
        </w:rPr>
      </w:pPr>
      <w:r w:rsidRPr="001757A2">
        <w:rPr>
          <w:rFonts w:hint="eastAsia"/>
          <w:sz w:val="18"/>
          <w:szCs w:val="18"/>
        </w:rPr>
        <w:t>現存する墓は昭和２８年に浦柄地区の人々によって建立された。</w:t>
      </w:r>
    </w:p>
    <w:p w:rsidR="001757A2" w:rsidRPr="001757A2" w:rsidRDefault="001757A2" w:rsidP="006C5E23">
      <w:pPr>
        <w:pStyle w:val="a3"/>
        <w:numPr>
          <w:ilvl w:val="0"/>
          <w:numId w:val="1"/>
        </w:numPr>
        <w:ind w:leftChars="0"/>
        <w:jc w:val="left"/>
        <w:rPr>
          <w:sz w:val="18"/>
          <w:szCs w:val="18"/>
        </w:rPr>
      </w:pPr>
      <w:r w:rsidRPr="001757A2">
        <w:rPr>
          <w:rFonts w:hint="eastAsia"/>
          <w:sz w:val="18"/>
          <w:szCs w:val="18"/>
        </w:rPr>
        <w:t>お墓の後ろには会津から移された鶴ヶ城吉野（桜の木）が植えられている。</w:t>
      </w:r>
    </w:p>
    <w:p w:rsidR="001757A2" w:rsidRPr="001757A2" w:rsidRDefault="001757A2" w:rsidP="006C5E23">
      <w:pPr>
        <w:pStyle w:val="a3"/>
        <w:numPr>
          <w:ilvl w:val="0"/>
          <w:numId w:val="1"/>
        </w:numPr>
        <w:ind w:leftChars="0"/>
        <w:jc w:val="left"/>
        <w:rPr>
          <w:sz w:val="18"/>
          <w:szCs w:val="18"/>
        </w:rPr>
      </w:pPr>
      <w:r w:rsidRPr="001757A2">
        <w:rPr>
          <w:rFonts w:hint="eastAsia"/>
          <w:sz w:val="18"/>
          <w:szCs w:val="18"/>
        </w:rPr>
        <w:t>境内に残る「戊辰戦蹟記念碑」は当時海軍中将だった山本五十六の揮毫である。</w:t>
      </w:r>
    </w:p>
    <w:p w:rsidR="00553C30" w:rsidRDefault="00553C30" w:rsidP="006C5E23">
      <w:pPr>
        <w:pStyle w:val="a3"/>
        <w:ind w:leftChars="0" w:left="630"/>
        <w:jc w:val="left"/>
      </w:pPr>
    </w:p>
    <w:p w:rsidR="00553C30" w:rsidRPr="00A9378D" w:rsidRDefault="00553C30" w:rsidP="006C5E23">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1757A2" w:rsidRPr="001757A2" w:rsidRDefault="001757A2" w:rsidP="006C5E23">
      <w:pPr>
        <w:pStyle w:val="a3"/>
        <w:numPr>
          <w:ilvl w:val="0"/>
          <w:numId w:val="2"/>
        </w:numPr>
        <w:ind w:leftChars="0"/>
        <w:jc w:val="left"/>
        <w:rPr>
          <w:sz w:val="18"/>
          <w:szCs w:val="18"/>
        </w:rPr>
      </w:pPr>
      <w:r w:rsidRPr="001757A2">
        <w:rPr>
          <w:rFonts w:hint="eastAsia"/>
          <w:sz w:val="18"/>
          <w:szCs w:val="18"/>
        </w:rPr>
        <w:t>新国英之助は白虎隊所属であったが、父の源之丞と共にこの地へ来ていた。親子で見張りを任されていたが、５月１３日の奇襲攻撃の敵兵を見つけると源之丞は英之助を起こす間もなく山頂に走り、残された英之助は無念の最期を遂げた。尾根に残された遺体は後に浦柄の人々によってその場に埋葬された。戊辰戦争後２０数年が経ち、明治政府からの許しが出ると、源之丞は浦柄を訪れ、息子が戦死した場所を探し出し墓を建てた。３３回忌まで弔いに訪れ、その後は管理を浦柄の人に託した。</w:t>
      </w:r>
    </w:p>
    <w:p w:rsidR="001757A2" w:rsidRPr="001757A2" w:rsidRDefault="001757A2" w:rsidP="006C5E23">
      <w:pPr>
        <w:pStyle w:val="a3"/>
        <w:numPr>
          <w:ilvl w:val="0"/>
          <w:numId w:val="2"/>
        </w:numPr>
        <w:ind w:leftChars="0"/>
        <w:jc w:val="left"/>
        <w:rPr>
          <w:sz w:val="18"/>
          <w:szCs w:val="18"/>
        </w:rPr>
      </w:pPr>
      <w:r w:rsidRPr="001757A2">
        <w:rPr>
          <w:rFonts w:hint="eastAsia"/>
          <w:sz w:val="18"/>
          <w:szCs w:val="18"/>
        </w:rPr>
        <w:t>時山直八が死んだ場所には看板が建っているが、長い間に崖崩れ</w:t>
      </w:r>
      <w:r w:rsidR="00F92FB1">
        <w:rPr>
          <w:rFonts w:hint="eastAsia"/>
          <w:sz w:val="18"/>
          <w:szCs w:val="18"/>
        </w:rPr>
        <w:t>や</w:t>
      </w:r>
      <w:r w:rsidRPr="001757A2">
        <w:rPr>
          <w:rFonts w:hint="eastAsia"/>
          <w:sz w:val="18"/>
          <w:szCs w:val="18"/>
        </w:rPr>
        <w:t>、地震の影響で正確な場所ではないらしい。</w:t>
      </w:r>
    </w:p>
    <w:p w:rsidR="00880469" w:rsidRPr="00A9378D" w:rsidRDefault="00036582" w:rsidP="001757A2">
      <w:pPr>
        <w:pStyle w:val="a3"/>
        <w:spacing w:line="260" w:lineRule="exact"/>
        <w:ind w:leftChars="0" w:left="630"/>
        <w:jc w:val="left"/>
        <w:rPr>
          <w:rFonts w:ascii="ＭＳ ゴシック" w:eastAsia="ＭＳ ゴシック" w:hAnsi="ＭＳ ゴシック"/>
        </w:rPr>
      </w:pPr>
      <w:r>
        <w:rPr>
          <w:rFonts w:hint="eastAsia"/>
          <w:sz w:val="18"/>
          <w:szCs w:val="18"/>
        </w:rPr>
        <w:t xml:space="preserve">　　　　　　　　　　　　　　　　　　　　　　　　　　　　　　　　　　　　　　　　　　　　　　　　　　　　　</w:t>
      </w:r>
      <w:r w:rsidR="00880469" w:rsidRPr="00A9378D">
        <w:rPr>
          <w:rFonts w:ascii="ＭＳ ゴシック" w:eastAsia="ＭＳ ゴシック" w:hAnsi="ＭＳ ゴシック" w:hint="eastAsia"/>
        </w:rPr>
        <w:t>メモ</w:t>
      </w:r>
    </w:p>
    <w:sectPr w:rsidR="00880469" w:rsidRPr="00A9378D"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FD" w:rsidRDefault="00121EFD" w:rsidP="008D2139">
      <w:r>
        <w:separator/>
      </w:r>
    </w:p>
  </w:endnote>
  <w:endnote w:type="continuationSeparator" w:id="0">
    <w:p w:rsidR="00121EFD" w:rsidRDefault="00121EFD"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FD" w:rsidRDefault="00121EFD" w:rsidP="008D2139">
      <w:r>
        <w:separator/>
      </w:r>
    </w:p>
  </w:footnote>
  <w:footnote w:type="continuationSeparator" w:id="0">
    <w:p w:rsidR="00121EFD" w:rsidRDefault="00121EFD"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036582"/>
    <w:rsid w:val="000C7A64"/>
    <w:rsid w:val="00121EFD"/>
    <w:rsid w:val="00136B82"/>
    <w:rsid w:val="001757A2"/>
    <w:rsid w:val="00187021"/>
    <w:rsid w:val="001E331A"/>
    <w:rsid w:val="001F3068"/>
    <w:rsid w:val="0024688B"/>
    <w:rsid w:val="00331D21"/>
    <w:rsid w:val="00353D25"/>
    <w:rsid w:val="005276E4"/>
    <w:rsid w:val="00553C30"/>
    <w:rsid w:val="005743A0"/>
    <w:rsid w:val="005C7AB0"/>
    <w:rsid w:val="005D61DF"/>
    <w:rsid w:val="005E77FA"/>
    <w:rsid w:val="006C5E23"/>
    <w:rsid w:val="00726660"/>
    <w:rsid w:val="007341A6"/>
    <w:rsid w:val="0075228A"/>
    <w:rsid w:val="007D3B13"/>
    <w:rsid w:val="00821471"/>
    <w:rsid w:val="00880469"/>
    <w:rsid w:val="008A6B6F"/>
    <w:rsid w:val="008D2139"/>
    <w:rsid w:val="0092486D"/>
    <w:rsid w:val="00A9378D"/>
    <w:rsid w:val="00B71F62"/>
    <w:rsid w:val="00C21220"/>
    <w:rsid w:val="00C36915"/>
    <w:rsid w:val="00E30505"/>
    <w:rsid w:val="00EC2A93"/>
    <w:rsid w:val="00EE6BFF"/>
    <w:rsid w:val="00F24451"/>
    <w:rsid w:val="00F92FB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726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598052763">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52036"/>
    <w:rsid w:val="00286BDF"/>
    <w:rsid w:val="004E0155"/>
    <w:rsid w:val="00B96B03"/>
    <w:rsid w:val="00BF7FB2"/>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531B-2028-476F-A329-4C84586C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7</cp:revision>
  <cp:lastPrinted>2019-02-05T01:54:00Z</cp:lastPrinted>
  <dcterms:created xsi:type="dcterms:W3CDTF">2019-01-11T04:02:00Z</dcterms:created>
  <dcterms:modified xsi:type="dcterms:W3CDTF">2019-02-05T01:54:00Z</dcterms:modified>
</cp:coreProperties>
</file>